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3" w:rsidRDefault="00012BD3" w:rsidP="00012BD3">
      <w:pPr>
        <w:spacing w:line="240" w:lineRule="atLeast"/>
        <w:jc w:val="center"/>
        <w:rPr>
          <w:rFonts w:ascii="仿宋_GB2312" w:eastAsia="仿宋_GB2312" w:hAnsi="宋体"/>
          <w:sz w:val="52"/>
          <w:szCs w:val="52"/>
        </w:rPr>
      </w:pPr>
      <w:r>
        <w:rPr>
          <w:rFonts w:ascii="仿宋_GB2312" w:eastAsia="仿宋_GB2312" w:hAnsi="宋体" w:hint="eastAsia"/>
          <w:sz w:val="52"/>
          <w:szCs w:val="52"/>
        </w:rPr>
        <w:t>云南省师德标兵推荐表</w:t>
      </w:r>
    </w:p>
    <w:p w:rsidR="00012BD3" w:rsidRDefault="00012BD3" w:rsidP="00012BD3">
      <w:pPr>
        <w:spacing w:line="240" w:lineRule="atLeast"/>
        <w:rPr>
          <w:rFonts w:ascii="仿宋_GB2312" w:eastAsia="仿宋_GB2312"/>
          <w:szCs w:val="21"/>
        </w:rPr>
      </w:pPr>
    </w:p>
    <w:p w:rsidR="00012BD3" w:rsidRDefault="00012BD3" w:rsidP="00012BD3">
      <w:pPr>
        <w:spacing w:line="240" w:lineRule="atLeast"/>
        <w:rPr>
          <w:rFonts w:ascii="仿宋_GB2312" w:eastAsia="仿宋_GB2312"/>
          <w:szCs w:val="21"/>
        </w:rPr>
      </w:pPr>
    </w:p>
    <w:p w:rsidR="00012BD3" w:rsidRDefault="00012BD3" w:rsidP="00012BD3">
      <w:pPr>
        <w:spacing w:line="240" w:lineRule="atLeast"/>
        <w:rPr>
          <w:rFonts w:ascii="仿宋_GB2312" w:eastAsia="仿宋_GB2312"/>
          <w:sz w:val="30"/>
          <w:szCs w:val="30"/>
        </w:rPr>
      </w:pPr>
    </w:p>
    <w:p w:rsidR="00012BD3" w:rsidRDefault="00012BD3" w:rsidP="00012BD3">
      <w:pPr>
        <w:spacing w:line="240" w:lineRule="atLeast"/>
        <w:ind w:firstLineChars="550" w:firstLine="1155"/>
        <w:rPr>
          <w:rFonts w:ascii="仿宋_GB2312" w:eastAsia="仿宋_GB2312" w:hAnsi="华文楷体"/>
          <w:szCs w:val="32"/>
        </w:rPr>
      </w:pP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姓    名: 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楷体" w:hint="eastAsia"/>
          <w:sz w:val="32"/>
          <w:szCs w:val="32"/>
        </w:rPr>
        <w:t xml:space="preserve">         </w:t>
      </w: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工作单位: 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</w:t>
      </w: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推荐单位：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  <w:r>
        <w:rPr>
          <w:rFonts w:ascii="仿宋_GB2312" w:eastAsia="仿宋_GB2312" w:hAnsi="楷体" w:hint="eastAsia"/>
          <w:sz w:val="32"/>
          <w:szCs w:val="32"/>
        </w:rPr>
        <w:t>填表时间：</w:t>
      </w:r>
      <w:r>
        <w:rPr>
          <w:rFonts w:ascii="仿宋_GB2312" w:eastAsia="仿宋_GB2312" w:hAnsi="楷体" w:hint="eastAsia"/>
          <w:sz w:val="32"/>
          <w:szCs w:val="32"/>
          <w:u w:val="single"/>
        </w:rPr>
        <w:t xml:space="preserve">            </w:t>
      </w:r>
    </w:p>
    <w:p w:rsidR="00012BD3" w:rsidRDefault="00012BD3" w:rsidP="00012BD3">
      <w:pPr>
        <w:spacing w:line="240" w:lineRule="atLeast"/>
        <w:ind w:firstLineChars="650" w:firstLine="2080"/>
        <w:rPr>
          <w:rFonts w:ascii="仿宋_GB2312" w:eastAsia="仿宋_GB2312" w:hAnsi="楷体"/>
          <w:sz w:val="32"/>
          <w:szCs w:val="32"/>
          <w:u w:val="single"/>
        </w:rPr>
      </w:pPr>
    </w:p>
    <w:p w:rsidR="00012BD3" w:rsidRDefault="00012BD3" w:rsidP="00012BD3">
      <w:pPr>
        <w:spacing w:line="240" w:lineRule="atLeast"/>
        <w:jc w:val="center"/>
        <w:rPr>
          <w:rFonts w:ascii="仿宋_GB2312" w:eastAsia="仿宋_GB2312" w:hAnsi="华文楷体"/>
          <w:b/>
          <w:szCs w:val="32"/>
        </w:rPr>
      </w:pPr>
    </w:p>
    <w:p w:rsidR="00012BD3" w:rsidRDefault="00012BD3" w:rsidP="00012BD3">
      <w:pPr>
        <w:spacing w:line="240" w:lineRule="atLeast"/>
        <w:ind w:firstLineChars="350" w:firstLine="738"/>
        <w:rPr>
          <w:rFonts w:ascii="仿宋_GB2312" w:eastAsia="仿宋_GB2312" w:hAnsi="华文楷体"/>
          <w:b/>
          <w:szCs w:val="32"/>
        </w:rPr>
      </w:pPr>
    </w:p>
    <w:p w:rsidR="00012BD3" w:rsidRDefault="00012BD3" w:rsidP="00012BD3">
      <w:pPr>
        <w:spacing w:line="240" w:lineRule="atLeast"/>
        <w:ind w:firstLineChars="350" w:firstLine="738"/>
        <w:rPr>
          <w:rFonts w:ascii="仿宋_GB2312" w:eastAsia="仿宋_GB2312" w:hAnsi="华文楷体"/>
          <w:b/>
          <w:szCs w:val="32"/>
        </w:rPr>
      </w:pPr>
    </w:p>
    <w:p w:rsidR="00012BD3" w:rsidRDefault="00012BD3" w:rsidP="00012BD3">
      <w:pPr>
        <w:spacing w:line="240" w:lineRule="atLeast"/>
        <w:ind w:firstLineChars="350" w:firstLine="1124"/>
        <w:rPr>
          <w:rFonts w:ascii="仿宋_GB2312" w:eastAsia="仿宋_GB2312" w:hAnsi="华文楷体"/>
          <w:b/>
          <w:sz w:val="32"/>
          <w:szCs w:val="32"/>
        </w:rPr>
      </w:pPr>
    </w:p>
    <w:p w:rsidR="00012BD3" w:rsidRDefault="00012BD3" w:rsidP="00012BD3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rPr>
          <w:rFonts w:ascii="仿宋_GB2312" w:eastAsia="仿宋_GB2312" w:hAnsi="楷体"/>
          <w:sz w:val="32"/>
          <w:szCs w:val="32"/>
        </w:rPr>
      </w:pPr>
    </w:p>
    <w:p w:rsidR="00012BD3" w:rsidRDefault="00012BD3" w:rsidP="00012BD3">
      <w:pPr>
        <w:spacing w:line="240" w:lineRule="atLeast"/>
        <w:ind w:firstLineChars="350" w:firstLine="1540"/>
        <w:rPr>
          <w:rFonts w:ascii="仿宋_GB2312" w:eastAsia="仿宋_GB2312" w:hAnsi="楷体"/>
          <w:sz w:val="44"/>
          <w:szCs w:val="44"/>
        </w:rPr>
      </w:pPr>
      <w:r>
        <w:rPr>
          <w:rFonts w:ascii="仿宋_GB2312" w:eastAsia="仿宋_GB2312" w:hAnsi="楷体" w:hint="eastAsia"/>
          <w:sz w:val="44"/>
          <w:szCs w:val="44"/>
        </w:rPr>
        <w:t>云南省教育卫生科研工会制</w:t>
      </w:r>
    </w:p>
    <w:p w:rsidR="00012BD3" w:rsidRDefault="00012BD3" w:rsidP="00012BD3">
      <w:pPr>
        <w:spacing w:line="240" w:lineRule="atLeast"/>
        <w:rPr>
          <w:rFonts w:ascii="仿宋_GB2312" w:eastAsia="仿宋_GB2312" w:hAnsi="华文楷体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576"/>
        <w:gridCol w:w="1276"/>
        <w:gridCol w:w="1219"/>
        <w:gridCol w:w="1474"/>
        <w:gridCol w:w="1276"/>
        <w:gridCol w:w="1966"/>
      </w:tblGrid>
      <w:tr w:rsidR="00012BD3" w:rsidTr="00F37AE6">
        <w:trPr>
          <w:trHeight w:val="693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5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012BD3" w:rsidTr="00F37AE6">
        <w:trPr>
          <w:trHeight w:val="717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15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219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(学位)</w:t>
            </w: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753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工作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4071" w:type="dxa"/>
            <w:gridSpan w:val="3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632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 称</w:t>
            </w:r>
          </w:p>
        </w:tc>
        <w:tc>
          <w:tcPr>
            <w:tcW w:w="15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738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地址</w:t>
            </w:r>
          </w:p>
        </w:tc>
        <w:tc>
          <w:tcPr>
            <w:tcW w:w="5545" w:type="dxa"/>
            <w:gridSpan w:val="4"/>
            <w:tcBorders>
              <w:right w:val="single" w:sz="4" w:space="0" w:color="auto"/>
            </w:tcBorders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邮政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编码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1914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787" w:type="dxa"/>
            <w:gridSpan w:val="6"/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tabs>
                <w:tab w:val="left" w:pos="675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1414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何时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何地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8787" w:type="dxa"/>
            <w:gridSpan w:val="6"/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4103"/>
          <w:jc w:val="center"/>
        </w:trPr>
        <w:tc>
          <w:tcPr>
            <w:tcW w:w="1327" w:type="dxa"/>
            <w:vAlign w:val="center"/>
          </w:tcPr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</w:p>
          <w:p w:rsidR="00012BD3" w:rsidRDefault="00012BD3" w:rsidP="00F37AE6">
            <w:pPr>
              <w:spacing w:line="24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事迹</w:t>
            </w:r>
          </w:p>
        </w:tc>
        <w:tc>
          <w:tcPr>
            <w:tcW w:w="8787" w:type="dxa"/>
            <w:gridSpan w:val="6"/>
          </w:tcPr>
          <w:p w:rsidR="00012BD3" w:rsidRDefault="00012BD3" w:rsidP="00F37AE6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3252"/>
          <w:jc w:val="center"/>
        </w:trPr>
        <w:tc>
          <w:tcPr>
            <w:tcW w:w="2903" w:type="dxa"/>
            <w:gridSpan w:val="2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推荐学校工会、党组织意见</w:t>
            </w:r>
          </w:p>
        </w:tc>
        <w:tc>
          <w:tcPr>
            <w:tcW w:w="7211" w:type="dxa"/>
            <w:gridSpan w:val="5"/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="555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         党组织意见（盖章）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2018年  月   日         2018年  月   日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12BD3" w:rsidTr="00F37AE6">
        <w:trPr>
          <w:trHeight w:val="3100"/>
          <w:jc w:val="center"/>
        </w:trPr>
        <w:tc>
          <w:tcPr>
            <w:tcW w:w="2903" w:type="dxa"/>
            <w:gridSpan w:val="2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县市区教育工会、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教育局意见</w:t>
            </w:r>
          </w:p>
        </w:tc>
        <w:tc>
          <w:tcPr>
            <w:tcW w:w="7211" w:type="dxa"/>
            <w:gridSpan w:val="5"/>
          </w:tcPr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         教育局意见（盖章）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2018年  月   日         2018年  月   日</w:t>
            </w: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4"/>
              </w:rPr>
            </w:pPr>
          </w:p>
        </w:tc>
      </w:tr>
      <w:tr w:rsidR="00012BD3" w:rsidTr="00F37AE6">
        <w:trPr>
          <w:trHeight w:val="3100"/>
          <w:jc w:val="center"/>
        </w:trPr>
        <w:tc>
          <w:tcPr>
            <w:tcW w:w="2903" w:type="dxa"/>
            <w:gridSpan w:val="2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州市教育工会、教育局或省直各单位工会、党委意见</w:t>
            </w:r>
          </w:p>
        </w:tc>
        <w:tc>
          <w:tcPr>
            <w:tcW w:w="7211" w:type="dxa"/>
            <w:gridSpan w:val="5"/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leftChars="467" w:left="4901" w:hangingChars="1400" w:hanging="39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         教育局或省直各单位</w:t>
            </w:r>
          </w:p>
          <w:p w:rsidR="00012BD3" w:rsidRDefault="00012BD3" w:rsidP="00F37AE6">
            <w:pPr>
              <w:spacing w:line="0" w:lineRule="atLeast"/>
              <w:ind w:leftChars="467" w:left="4901" w:hangingChars="1400" w:hanging="39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2018年  月   日            党委意见（盖章）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2018年  月   日</w:t>
            </w: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840"/>
              <w:rPr>
                <w:rFonts w:ascii="仿宋_GB2312" w:eastAsia="仿宋_GB2312" w:hAnsi="仿宋"/>
                <w:sz w:val="24"/>
              </w:rPr>
            </w:pPr>
          </w:p>
          <w:p w:rsidR="00012BD3" w:rsidRDefault="00012BD3" w:rsidP="00F37AE6">
            <w:pPr>
              <w:spacing w:line="0" w:lineRule="atLeast"/>
              <w:ind w:firstLineChars="1550" w:firstLine="43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</w:t>
            </w:r>
          </w:p>
        </w:tc>
      </w:tr>
      <w:tr w:rsidR="00012BD3" w:rsidTr="00F37AE6">
        <w:trPr>
          <w:trHeight w:val="1387"/>
          <w:jc w:val="center"/>
        </w:trPr>
        <w:tc>
          <w:tcPr>
            <w:tcW w:w="2903" w:type="dxa"/>
            <w:gridSpan w:val="2"/>
            <w:vAlign w:val="center"/>
          </w:tcPr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云南省教育卫生科研工会、教育厅意见</w:t>
            </w:r>
          </w:p>
          <w:p w:rsidR="00012BD3" w:rsidRDefault="00012BD3" w:rsidP="00F37AE6">
            <w:pPr>
              <w:spacing w:line="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211" w:type="dxa"/>
            <w:gridSpan w:val="5"/>
          </w:tcPr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工会意见（盖章）       教育厅意见（盖章）</w:t>
            </w:r>
          </w:p>
          <w:p w:rsidR="00012BD3" w:rsidRDefault="00012BD3" w:rsidP="00F37AE6">
            <w:pPr>
              <w:spacing w:line="0" w:lineRule="atLeas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2018年  月   日         2018年  月   日</w:t>
            </w:r>
          </w:p>
          <w:p w:rsidR="00012BD3" w:rsidRDefault="00012BD3" w:rsidP="00F37AE6">
            <w:pPr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</w:t>
            </w:r>
          </w:p>
          <w:p w:rsidR="00012BD3" w:rsidRDefault="00012BD3" w:rsidP="00F37AE6">
            <w:pPr>
              <w:spacing w:line="0" w:lineRule="atLeast"/>
              <w:ind w:firstLineChars="450" w:firstLine="12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  <w:u w:val="single"/>
        </w:rPr>
      </w:pPr>
    </w:p>
    <w:p w:rsidR="00012BD3" w:rsidRDefault="00012BD3" w:rsidP="00012BD3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  <w:u w:val="single"/>
        </w:rPr>
        <w:t xml:space="preserve">云南财经大学工会                 2018年7月14日印发  </w:t>
      </w:r>
      <w:r>
        <w:rPr>
          <w:rFonts w:ascii="仿宋_GB2312" w:eastAsia="仿宋_GB2312" w:hint="eastAsia"/>
          <w:sz w:val="32"/>
        </w:rPr>
        <w:t xml:space="preserve"> </w:t>
      </w:r>
    </w:p>
    <w:p w:rsidR="006A6F64" w:rsidRPr="00012BD3" w:rsidRDefault="00012BD3" w:rsidP="00012BD3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（共印33份）</w:t>
      </w:r>
    </w:p>
    <w:sectPr w:rsidR="006A6F64" w:rsidRPr="00012BD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8A" w:rsidRDefault="008D108A" w:rsidP="00012BD3">
      <w:r>
        <w:separator/>
      </w:r>
    </w:p>
  </w:endnote>
  <w:endnote w:type="continuationSeparator" w:id="1">
    <w:p w:rsidR="008D108A" w:rsidRDefault="008D108A" w:rsidP="0001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08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D108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08A">
    <w:pPr>
      <w:pStyle w:val="a5"/>
      <w:framePr w:wrap="around" w:vAnchor="text" w:hAnchor="margin" w:xAlign="outside" w:yAlign="center"/>
      <w:rPr>
        <w:rStyle w:val="a3"/>
        <w:rFonts w:ascii="仿宋_GB2312" w:eastAsia="仿宋_GB2312" w:hint="eastAsia"/>
        <w:sz w:val="32"/>
        <w:szCs w:val="32"/>
      </w:rPr>
    </w:pPr>
    <w:r>
      <w:rPr>
        <w:rStyle w:val="a3"/>
        <w:rFonts w:ascii="仿宋_GB2312" w:eastAsia="仿宋_GB2312" w:hint="eastAsia"/>
        <w:sz w:val="32"/>
        <w:szCs w:val="32"/>
      </w:rPr>
      <w:t>—</w:t>
    </w:r>
    <w:r>
      <w:rPr>
        <w:rStyle w:val="a3"/>
        <w:rFonts w:ascii="仿宋_GB2312" w:eastAsia="仿宋_GB2312" w:hint="eastAsia"/>
        <w:sz w:val="32"/>
        <w:szCs w:val="32"/>
      </w:rPr>
      <w:t xml:space="preserve"> 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012BD3">
      <w:rPr>
        <w:rStyle w:val="a3"/>
        <w:rFonts w:ascii="仿宋_GB2312" w:eastAsia="仿宋_GB2312"/>
        <w:noProof/>
        <w:sz w:val="32"/>
        <w:szCs w:val="32"/>
      </w:rPr>
      <w:t>4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Style w:val="a3"/>
        <w:rFonts w:ascii="仿宋_GB2312" w:eastAsia="仿宋_GB2312" w:hint="eastAsia"/>
        <w:sz w:val="32"/>
        <w:szCs w:val="32"/>
      </w:rPr>
      <w:t xml:space="preserve"> </w:t>
    </w:r>
    <w:r>
      <w:rPr>
        <w:rStyle w:val="a3"/>
        <w:rFonts w:ascii="仿宋_GB2312" w:eastAsia="仿宋_GB2312" w:hint="eastAsia"/>
        <w:sz w:val="32"/>
        <w:szCs w:val="32"/>
      </w:rPr>
      <w:t>—</w:t>
    </w:r>
  </w:p>
  <w:p w:rsidR="00000000" w:rsidRDefault="008D108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8A" w:rsidRDefault="008D108A" w:rsidP="00012BD3">
      <w:r>
        <w:separator/>
      </w:r>
    </w:p>
  </w:footnote>
  <w:footnote w:type="continuationSeparator" w:id="1">
    <w:p w:rsidR="008D108A" w:rsidRDefault="008D108A" w:rsidP="0001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108A" w:rsidP="00012BD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BD3"/>
    <w:rsid w:val="00012BD3"/>
    <w:rsid w:val="006A6F64"/>
    <w:rsid w:val="008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2BD3"/>
  </w:style>
  <w:style w:type="paragraph" w:styleId="a4">
    <w:name w:val="header"/>
    <w:basedOn w:val="a"/>
    <w:link w:val="Char"/>
    <w:rsid w:val="0001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2B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012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2B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2018-11-20T02:05:00Z</dcterms:created>
  <dcterms:modified xsi:type="dcterms:W3CDTF">2018-11-20T02:06:00Z</dcterms:modified>
</cp:coreProperties>
</file>